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2D1B2CB8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  <w:r w:rsidR="00665FA4">
        <w:rPr>
          <w:rFonts w:ascii="Verdana" w:hAnsi="Verdana"/>
          <w:sz w:val="28"/>
          <w:szCs w:val="20"/>
        </w:rPr>
        <w:t xml:space="preserve"> pro část …….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FD7531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506C073F" w:rsidR="00FD7531" w:rsidRPr="00FD7531" w:rsidRDefault="00665FA4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Modernizace učebny cizích jazyků na ZŠ a MŠ Hranice, Struhlovsko – dovybavení IT a SW</w:t>
            </w:r>
          </w:p>
        </w:tc>
      </w:tr>
      <w:tr w:rsidR="00FD7531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0A5AFEC2" w:rsidR="00FD7531" w:rsidRPr="00FD7531" w:rsidRDefault="00665FA4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Otevřená výzva</w:t>
            </w:r>
          </w:p>
        </w:tc>
      </w:tr>
      <w:tr w:rsidR="00FD7531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50E5CFC4" w:rsidR="00FD7531" w:rsidRPr="00FD7531" w:rsidRDefault="00665FA4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Dodávky</w:t>
            </w:r>
          </w:p>
        </w:tc>
      </w:tr>
      <w:tr w:rsidR="00FD7531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09F46E03" w:rsidR="00FD7531" w:rsidRPr="00FD7531" w:rsidRDefault="00665FA4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FD7531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43F62E75" w:rsidR="00FD7531" w:rsidRPr="00FD7531" w:rsidRDefault="00665FA4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Základní škola a mateřská škola Hranice, Struhlovsko, příspěvková organizace</w:t>
            </w:r>
          </w:p>
        </w:tc>
      </w:tr>
      <w:tr w:rsidR="00FD7531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0D054936" w:rsidR="00FD7531" w:rsidRPr="00FD7531" w:rsidRDefault="00665FA4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Struhlovsko 1795, 753 01 Hranice</w:t>
            </w:r>
          </w:p>
        </w:tc>
      </w:tr>
      <w:tr w:rsidR="00FD7531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69676F3C" w:rsidR="00FD7531" w:rsidRPr="00FD7531" w:rsidRDefault="00665FA4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14618575</w:t>
            </w:r>
          </w:p>
        </w:tc>
      </w:tr>
      <w:tr w:rsidR="00FD7531" w:rsidRPr="00FD7531" w14:paraId="029219A1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E655F3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7C172F" w14:textId="00E1D122" w:rsidR="00FD7531" w:rsidRPr="00FD7531" w:rsidRDefault="005261FB" w:rsidP="005261F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Ing. Daniel Vitonský</w:t>
            </w:r>
            <w:r w:rsidR="00FD7531" w:rsidRPr="00FD7531">
              <w:rPr>
                <w:rFonts w:ascii="Calibri" w:hAnsi="Calibri"/>
                <w:sz w:val="22"/>
                <w:szCs w:val="22"/>
              </w:rPr>
              <w:t>, starosta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6B9491E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u w:val="single"/>
        </w:rPr>
        <w:t>Účastník</w:t>
      </w:r>
      <w:r w:rsidRPr="00580606">
        <w:rPr>
          <w:rFonts w:ascii="Verdana" w:hAnsi="Verdana" w:cs="Arial"/>
          <w:b/>
          <w:sz w:val="20"/>
          <w:szCs w:val="20"/>
          <w:u w:val="single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DAE05E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5824AD81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Adresa: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221181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A6D9BE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DFC134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7B9E8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DIČ: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37D427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Osoba oprávněná </w:t>
      </w:r>
    </w:p>
    <w:p w14:paraId="476B8328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jednat za </w:t>
      </w:r>
      <w:r>
        <w:rPr>
          <w:rFonts w:ascii="Verdana" w:hAnsi="Verdana" w:cs="Arial"/>
          <w:b/>
          <w:sz w:val="20"/>
          <w:szCs w:val="20"/>
        </w:rPr>
        <w:t>účastníka</w:t>
      </w:r>
      <w:r w:rsidRPr="00580606">
        <w:rPr>
          <w:rFonts w:ascii="Verdana" w:hAnsi="Verdana" w:cs="Arial"/>
          <w:b/>
          <w:sz w:val="20"/>
          <w:szCs w:val="20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2936AA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6C6F4954" w14:textId="7642412B" w:rsidR="0087316D" w:rsidRPr="00580606" w:rsidRDefault="00665FA4" w:rsidP="0087316D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Mail:</w:t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 w:rsidR="0087316D" w:rsidRPr="00580606">
        <w:rPr>
          <w:rFonts w:ascii="Verdana" w:hAnsi="Verdana" w:cs="Arial"/>
          <w:b/>
          <w:sz w:val="20"/>
          <w:szCs w:val="20"/>
        </w:rPr>
        <w:tab/>
      </w:r>
      <w:r w:rsidR="0087316D" w:rsidRPr="00580606">
        <w:rPr>
          <w:rFonts w:ascii="Verdana" w:hAnsi="Verdana" w:cs="Arial"/>
          <w:b/>
          <w:sz w:val="20"/>
          <w:szCs w:val="20"/>
        </w:rPr>
        <w:tab/>
      </w:r>
      <w:r w:rsidR="0087316D"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45D125C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195FAC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Osoby zmocněné</w:t>
      </w:r>
    </w:p>
    <w:p w14:paraId="71C1CC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k zastupování: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2C2C3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4C658DB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84BBCA5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C91062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32A58B30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  <w:r w:rsidRPr="00580606">
        <w:rPr>
          <w:rFonts w:cs="Arial"/>
          <w:b/>
          <w:szCs w:val="20"/>
          <w:u w:val="single"/>
        </w:rPr>
        <w:t xml:space="preserve">Celková nabídková </w:t>
      </w:r>
    </w:p>
    <w:p w14:paraId="13D990CC" w14:textId="77777777" w:rsidR="0087316D" w:rsidRPr="00580606" w:rsidRDefault="0087316D" w:rsidP="0087316D">
      <w:pPr>
        <w:pStyle w:val="Zkladntext2"/>
        <w:rPr>
          <w:rFonts w:cs="Arial"/>
          <w:b/>
          <w:szCs w:val="20"/>
          <w:lang w:val="cs-CZ"/>
        </w:rPr>
      </w:pPr>
      <w:r w:rsidRPr="00580606">
        <w:rPr>
          <w:rFonts w:cs="Arial"/>
          <w:b/>
          <w:szCs w:val="20"/>
          <w:u w:val="single"/>
        </w:rPr>
        <w:t>cena bez DPH v Kč</w:t>
      </w:r>
      <w:r w:rsidRPr="00580606">
        <w:rPr>
          <w:rFonts w:cs="Arial"/>
          <w:b/>
          <w:szCs w:val="20"/>
          <w:u w:val="single"/>
        </w:rPr>
        <w:tab/>
      </w:r>
      <w:r w:rsidRPr="00580606">
        <w:rPr>
          <w:rFonts w:cs="Arial"/>
          <w:b/>
          <w:szCs w:val="20"/>
          <w:lang w:val="cs-CZ"/>
        </w:rPr>
        <w:tab/>
      </w:r>
      <w:r w:rsidRPr="000813BC">
        <w:rPr>
          <w:rFonts w:cs="Arial"/>
          <w:b/>
          <w:szCs w:val="20"/>
          <w:highlight w:val="yellow"/>
        </w:rPr>
        <w:t>………………………………………</w:t>
      </w:r>
      <w:r w:rsidRPr="000813BC">
        <w:rPr>
          <w:rFonts w:cs="Arial"/>
          <w:b/>
          <w:szCs w:val="20"/>
          <w:highlight w:val="yellow"/>
          <w:lang w:val="cs-CZ"/>
        </w:rPr>
        <w:t>……………………</w:t>
      </w: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3099F4C4" w14:textId="66CB09BA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2E707EB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479C5D2D" w:rsidR="0087316D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Prohlašuji tímto čestně, že disponujeme kompletní kvalifikaci stanovenou v rámci zadávacích podmínek s názvem „</w:t>
      </w:r>
      <w:r w:rsidR="00665FA4">
        <w:rPr>
          <w:rFonts w:ascii="Calibri" w:eastAsia="Calibri" w:hAnsi="Calibri"/>
          <w:b/>
          <w:bCs/>
          <w:sz w:val="22"/>
          <w:szCs w:val="22"/>
          <w:lang w:eastAsia="en-US"/>
        </w:rPr>
        <w:t>Modernizace učebny cizích jazyků na ZŠ a MŠ Hranice, Struhlovsko – dovybavení IT a SW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725A76CD" w14:textId="3E5D6F2C" w:rsidR="00390B19" w:rsidRPr="00665FA4" w:rsidRDefault="0087316D" w:rsidP="00665FA4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  <w:r w:rsidR="00F279E3">
        <w:rPr>
          <w:rFonts w:ascii="Verdana" w:hAnsi="Verdana"/>
          <w:sz w:val="18"/>
          <w:szCs w:val="18"/>
        </w:rPr>
        <w:t xml:space="preserve"> </w:t>
      </w:r>
      <w:r w:rsidR="002A5BC2">
        <w:rPr>
          <w:rFonts w:ascii="Verdana" w:hAnsi="Verdana"/>
          <w:sz w:val="18"/>
          <w:szCs w:val="18"/>
        </w:rPr>
        <w:t xml:space="preserve"> </w:t>
      </w:r>
    </w:p>
    <w:p w14:paraId="68FE0585" w14:textId="77777777" w:rsidR="00665FA4" w:rsidRDefault="00665FA4" w:rsidP="00665FA4">
      <w:pPr>
        <w:widowControl w:val="0"/>
        <w:adjustRightInd w:val="0"/>
        <w:spacing w:line="276" w:lineRule="auto"/>
        <w:jc w:val="both"/>
        <w:textAlignment w:val="baseline"/>
      </w:pPr>
    </w:p>
    <w:p w14:paraId="7180CFE2" w14:textId="77777777" w:rsidR="00665FA4" w:rsidRDefault="00665FA4" w:rsidP="00665FA4">
      <w:pPr>
        <w:widowControl w:val="0"/>
        <w:adjustRightInd w:val="0"/>
        <w:spacing w:line="276" w:lineRule="auto"/>
        <w:jc w:val="both"/>
        <w:textAlignment w:val="baseline"/>
      </w:pPr>
    </w:p>
    <w:p w14:paraId="13CA1FF9" w14:textId="77777777" w:rsidR="00665FA4" w:rsidRDefault="00665FA4" w:rsidP="00665FA4">
      <w:pPr>
        <w:widowControl w:val="0"/>
        <w:adjustRightInd w:val="0"/>
        <w:spacing w:line="276" w:lineRule="auto"/>
        <w:jc w:val="both"/>
        <w:textAlignment w:val="baseline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665FA4" w:rsidRPr="00580606" w14:paraId="00809D2B" w14:textId="77777777" w:rsidTr="0072320A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665FA4" w:rsidRPr="00122D7B" w14:paraId="306178C1" w14:textId="77777777" w:rsidTr="0072320A">
              <w:tc>
                <w:tcPr>
                  <w:tcW w:w="4361" w:type="dxa"/>
                </w:tcPr>
                <w:p w14:paraId="742189FD" w14:textId="77777777" w:rsidR="00665FA4" w:rsidRPr="00122D7B" w:rsidDel="00F510C3" w:rsidRDefault="00665FA4" w:rsidP="0072320A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45B79F27" w14:textId="77777777" w:rsidR="00665FA4" w:rsidRPr="00122D7B" w:rsidRDefault="00665FA4" w:rsidP="0072320A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665FA4" w:rsidRPr="00122D7B" w14:paraId="72A2B3C7" w14:textId="77777777" w:rsidTr="0072320A">
              <w:tc>
                <w:tcPr>
                  <w:tcW w:w="4361" w:type="dxa"/>
                </w:tcPr>
                <w:p w14:paraId="266258EF" w14:textId="77777777" w:rsidR="00665FA4" w:rsidRPr="00122D7B" w:rsidRDefault="00665FA4" w:rsidP="0072320A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25FA93FB" w14:textId="77777777" w:rsidR="00665FA4" w:rsidRPr="00122D7B" w:rsidDel="00F510C3" w:rsidRDefault="00665FA4" w:rsidP="0072320A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190BBEC8" w14:textId="77777777" w:rsidR="00665FA4" w:rsidRPr="00122D7B" w:rsidRDefault="00665FA4" w:rsidP="0072320A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66D7D12D" w14:textId="77777777" w:rsidR="00665FA4" w:rsidRPr="00580606" w:rsidRDefault="00665FA4" w:rsidP="0072320A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665FA4" w:rsidRPr="00580606" w14:paraId="43E5EC93" w14:textId="77777777" w:rsidTr="0072320A">
        <w:tc>
          <w:tcPr>
            <w:tcW w:w="4361" w:type="dxa"/>
            <w:shd w:val="clear" w:color="auto" w:fill="auto"/>
          </w:tcPr>
          <w:p w14:paraId="611A2AB9" w14:textId="77777777" w:rsidR="00665FA4" w:rsidRPr="00580606" w:rsidRDefault="00665FA4" w:rsidP="0072320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6B1A1E3" w14:textId="77777777" w:rsidR="00665FA4" w:rsidRPr="00580606" w:rsidRDefault="00665FA4" w:rsidP="00665FA4">
      <w:pPr>
        <w:tabs>
          <w:tab w:val="center" w:pos="7230"/>
        </w:tabs>
        <w:rPr>
          <w:rFonts w:ascii="Verdana" w:hAnsi="Verdana"/>
          <w:szCs w:val="20"/>
        </w:rPr>
      </w:pPr>
    </w:p>
    <w:p w14:paraId="4B1B5F3D" w14:textId="77777777" w:rsidR="00665FA4" w:rsidRDefault="00665FA4" w:rsidP="00665FA4">
      <w:pPr>
        <w:widowControl w:val="0"/>
        <w:adjustRightInd w:val="0"/>
        <w:spacing w:line="276" w:lineRule="auto"/>
        <w:jc w:val="both"/>
        <w:textAlignment w:val="baseline"/>
      </w:pPr>
    </w:p>
    <w:sectPr w:rsidR="00665FA4" w:rsidSect="00C00F3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BB0E5" w14:textId="77777777" w:rsidR="00075E04" w:rsidRDefault="00075E04" w:rsidP="0087316D">
      <w:r>
        <w:separator/>
      </w:r>
    </w:p>
  </w:endnote>
  <w:endnote w:type="continuationSeparator" w:id="0">
    <w:p w14:paraId="61C22070" w14:textId="77777777" w:rsidR="00075E04" w:rsidRDefault="00075E04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7E135" w14:textId="77777777" w:rsidR="00075E04" w:rsidRDefault="00075E04" w:rsidP="0087316D">
      <w:r>
        <w:separator/>
      </w:r>
    </w:p>
  </w:footnote>
  <w:footnote w:type="continuationSeparator" w:id="0">
    <w:p w14:paraId="48AC1BD9" w14:textId="77777777" w:rsidR="00075E04" w:rsidRDefault="00075E04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211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75E04"/>
    <w:rsid w:val="00082184"/>
    <w:rsid w:val="0012513B"/>
    <w:rsid w:val="00157A3F"/>
    <w:rsid w:val="0019289B"/>
    <w:rsid w:val="002159A8"/>
    <w:rsid w:val="002A5BC2"/>
    <w:rsid w:val="002D53E2"/>
    <w:rsid w:val="00390B19"/>
    <w:rsid w:val="00456381"/>
    <w:rsid w:val="004E785D"/>
    <w:rsid w:val="005261FB"/>
    <w:rsid w:val="0064513D"/>
    <w:rsid w:val="00665FA4"/>
    <w:rsid w:val="0087316D"/>
    <w:rsid w:val="008B069C"/>
    <w:rsid w:val="00A53583"/>
    <w:rsid w:val="00B360FD"/>
    <w:rsid w:val="00BE6132"/>
    <w:rsid w:val="00DC5906"/>
    <w:rsid w:val="00E830A7"/>
    <w:rsid w:val="00F279E3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B5BB1C-C154-4A28-B1D5-11A9410E4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5</cp:revision>
  <dcterms:created xsi:type="dcterms:W3CDTF">2023-11-29T14:38:00Z</dcterms:created>
  <dcterms:modified xsi:type="dcterms:W3CDTF">2024-09-05T19:56:00Z</dcterms:modified>
</cp:coreProperties>
</file>